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CED97" w14:textId="77777777" w:rsidR="00502194" w:rsidRPr="003A4D37" w:rsidRDefault="00502194" w:rsidP="0050219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A4D37">
        <w:rPr>
          <w:rFonts w:ascii="Times New Roman" w:hAnsi="Times New Roman"/>
          <w:b/>
          <w:sz w:val="28"/>
          <w:szCs w:val="28"/>
        </w:rPr>
        <w:t>Obec Moča</w:t>
      </w:r>
    </w:p>
    <w:p w14:paraId="09C37E58" w14:textId="77777777" w:rsidR="00502194" w:rsidRPr="003A4D37" w:rsidRDefault="00502194" w:rsidP="00502194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A4D37">
        <w:rPr>
          <w:rFonts w:ascii="Times New Roman" w:hAnsi="Times New Roman"/>
          <w:b/>
          <w:sz w:val="28"/>
          <w:szCs w:val="28"/>
        </w:rPr>
        <w:t>Moča č. 168</w:t>
      </w:r>
    </w:p>
    <w:p w14:paraId="6EE3347F" w14:textId="3345097D" w:rsidR="00C71A29" w:rsidRPr="005C7C81" w:rsidRDefault="00502194" w:rsidP="005C7C8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A4D37">
        <w:rPr>
          <w:rFonts w:ascii="Times New Roman" w:hAnsi="Times New Roman"/>
          <w:b/>
          <w:sz w:val="28"/>
          <w:szCs w:val="28"/>
        </w:rPr>
        <w:t>946 37 Moča</w:t>
      </w:r>
    </w:p>
    <w:p w14:paraId="0305EC76" w14:textId="77777777" w:rsidR="00502194" w:rsidRDefault="00502194"/>
    <w:p w14:paraId="59A41A99" w14:textId="77777777" w:rsidR="005C7C81" w:rsidRDefault="005C7C81"/>
    <w:p w14:paraId="645065F1" w14:textId="7A89DCA5" w:rsidR="00502194" w:rsidRDefault="00502194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502194">
        <w:rPr>
          <w:rFonts w:ascii="Times New Roman" w:hAnsi="Times New Roman"/>
          <w:b/>
          <w:bCs/>
          <w:sz w:val="24"/>
          <w:szCs w:val="24"/>
          <w:u w:val="single"/>
        </w:rPr>
        <w:t>Vec: Žiadosť na preskúmanie spôsobilosti stavby na užívanie podľa §140 d stavebného zákona v znení neskorších predpisov</w:t>
      </w:r>
    </w:p>
    <w:p w14:paraId="30BF65C7" w14:textId="77777777" w:rsidR="005C7C81" w:rsidRDefault="005C7C81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9DF59F" w14:textId="258FFB2D" w:rsidR="00502194" w:rsidRDefault="005021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r w:rsidR="00B44645">
        <w:rPr>
          <w:rFonts w:ascii="Times New Roman" w:hAnsi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(meno, priezvisko, resp. názov a adresa žiadateľa) žiada, aby bolo vydané rozhodnutie o spôsobilosti stavby na užívanie pre stavbu:</w:t>
      </w:r>
    </w:p>
    <w:p w14:paraId="599D420C" w14:textId="74098B65" w:rsidR="00502194" w:rsidRDefault="005021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  <w:r w:rsidR="005C7C81">
        <w:rPr>
          <w:rFonts w:ascii="Times New Roman" w:hAnsi="Times New Roman"/>
          <w:sz w:val="24"/>
          <w:szCs w:val="24"/>
        </w:rPr>
        <w:t xml:space="preserve">.............................................................. ( označenie a miesto stavby), na pozemku </w:t>
      </w:r>
      <w:proofErr w:type="spellStart"/>
      <w:r w:rsidR="005C7C81">
        <w:rPr>
          <w:rFonts w:ascii="Times New Roman" w:hAnsi="Times New Roman"/>
          <w:sz w:val="24"/>
          <w:szCs w:val="24"/>
        </w:rPr>
        <w:t>parc</w:t>
      </w:r>
      <w:proofErr w:type="spellEnd"/>
      <w:r w:rsidR="005C7C81">
        <w:rPr>
          <w:rFonts w:ascii="Times New Roman" w:hAnsi="Times New Roman"/>
          <w:sz w:val="24"/>
          <w:szCs w:val="24"/>
        </w:rPr>
        <w:t>. č. ..............................., kat. územie:.................</w:t>
      </w:r>
    </w:p>
    <w:p w14:paraId="5536DE2B" w14:textId="39B04515" w:rsidR="005C7C81" w:rsidRDefault="005C7C8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Tel.č</w:t>
      </w:r>
      <w:proofErr w:type="spellEnd"/>
      <w:r>
        <w:rPr>
          <w:rFonts w:ascii="Times New Roman" w:hAnsi="Times New Roman"/>
          <w:sz w:val="24"/>
          <w:szCs w:val="24"/>
        </w:rPr>
        <w:t>.: ...................................................</w:t>
      </w:r>
    </w:p>
    <w:p w14:paraId="37CED8E0" w14:textId="77777777" w:rsidR="005C7C81" w:rsidRDefault="005C7C81" w:rsidP="005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Údaje o stavbe:    </w:t>
      </w:r>
    </w:p>
    <w:p w14:paraId="3416143C" w14:textId="0ADC12EE" w:rsidR="005C7C81" w:rsidRDefault="005C7C81" w:rsidP="005C7C81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C7C81">
        <w:rPr>
          <w:rFonts w:ascii="Times New Roman" w:hAnsi="Times New Roman"/>
          <w:sz w:val="24"/>
          <w:szCs w:val="24"/>
        </w:rPr>
        <w:t>úžitková plocha .............. m²</w:t>
      </w:r>
    </w:p>
    <w:p w14:paraId="59A7A894" w14:textId="7EEB1F55" w:rsidR="005C7C81" w:rsidRDefault="005C7C81" w:rsidP="005C7C81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obytnom objekte obytná plocha ................... m²</w:t>
      </w:r>
    </w:p>
    <w:p w14:paraId="23A6BF76" w14:textId="70E0123E" w:rsidR="005C7C81" w:rsidRDefault="005C7C81" w:rsidP="005C7C81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počet izieb ..........................</w:t>
      </w:r>
    </w:p>
    <w:p w14:paraId="3AE067A1" w14:textId="49134A96" w:rsidR="005C7C81" w:rsidRDefault="005C7C81" w:rsidP="005C7C81">
      <w:pPr>
        <w:pStyle w:val="Odsekzoznamu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zastavaná plocha ........................ m²</w:t>
      </w:r>
    </w:p>
    <w:p w14:paraId="0AB7FAD6" w14:textId="4853072A" w:rsidR="005C7C81" w:rsidRDefault="005C7C81" w:rsidP="005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Projektant stavby (meno, adresa):</w:t>
      </w:r>
    </w:p>
    <w:p w14:paraId="19D83E7C" w14:textId="0F73D79C" w:rsidR="005C7C81" w:rsidRDefault="005C7C81" w:rsidP="005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1DD6199" w14:textId="0D1F7B72" w:rsidR="005C7C81" w:rsidRDefault="005C7C81" w:rsidP="005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Stavebný dozor, resp. dodávateľ stavby (meno, adresa): .............................................................</w:t>
      </w:r>
    </w:p>
    <w:p w14:paraId="30096515" w14:textId="7F8EA15A" w:rsidR="005C7C81" w:rsidRDefault="005C7C81" w:rsidP="005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82E6F16" w14:textId="5AF029D2" w:rsidR="005C7C81" w:rsidRDefault="005C7C81" w:rsidP="005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Názov a adresa budúceho užívateľa ........................................................... (ak je v čase začatia konania známy).</w:t>
      </w:r>
    </w:p>
    <w:p w14:paraId="6980659A" w14:textId="4FB234C3" w:rsidR="005C7C81" w:rsidRDefault="002440FA" w:rsidP="005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v...........................dňa...........................</w:t>
      </w:r>
    </w:p>
    <w:p w14:paraId="4C04E5CE" w14:textId="5D15D8AE" w:rsidR="005C7C81" w:rsidRDefault="005C7C81" w:rsidP="005C7C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.................................................................</w:t>
      </w:r>
    </w:p>
    <w:p w14:paraId="217A314B" w14:textId="6AB4DEB4" w:rsidR="005C7C81" w:rsidRDefault="005C7C81" w:rsidP="005C7C8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žiadateľa</w:t>
      </w:r>
    </w:p>
    <w:p w14:paraId="549B0A8A" w14:textId="77777777" w:rsidR="005C7C81" w:rsidRDefault="005C7C81" w:rsidP="005C7C8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Meno, priezvisko a funkcia osoby </w:t>
      </w:r>
    </w:p>
    <w:p w14:paraId="1A0FD9C8" w14:textId="7993B99F" w:rsidR="005C7C81" w:rsidRDefault="005C7C81" w:rsidP="005C7C8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oprávnenej konať za právnickú osobu</w:t>
      </w:r>
    </w:p>
    <w:p w14:paraId="3622FFAB" w14:textId="619D4D8C" w:rsidR="005C7C81" w:rsidRDefault="005C7C81" w:rsidP="005C7C8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(odtlačok pečiatky, podpis)</w:t>
      </w:r>
    </w:p>
    <w:p w14:paraId="52317312" w14:textId="77777777" w:rsidR="0023007D" w:rsidRDefault="0023007D" w:rsidP="00127B83">
      <w:pPr>
        <w:rPr>
          <w:rFonts w:ascii="Times New Roman" w:hAnsi="Times New Roman"/>
        </w:rPr>
      </w:pPr>
    </w:p>
    <w:p w14:paraId="4B51ED57" w14:textId="7C2929B1" w:rsidR="00127B83" w:rsidRPr="0023007D" w:rsidRDefault="00127B83" w:rsidP="00127B83">
      <w:pPr>
        <w:rPr>
          <w:rFonts w:ascii="Times New Roman" w:hAnsi="Times New Roman"/>
          <w:sz w:val="24"/>
          <w:szCs w:val="24"/>
        </w:rPr>
      </w:pPr>
      <w:r w:rsidRPr="0023007D">
        <w:rPr>
          <w:rFonts w:ascii="Times New Roman" w:hAnsi="Times New Roman"/>
          <w:sz w:val="24"/>
          <w:szCs w:val="24"/>
        </w:rPr>
        <w:t>Prílohy:</w:t>
      </w:r>
    </w:p>
    <w:p w14:paraId="3E630B14" w14:textId="2442A341" w:rsidR="00127B83" w:rsidRPr="0023007D" w:rsidRDefault="00127B83" w:rsidP="00127B83">
      <w:pPr>
        <w:rPr>
          <w:rFonts w:ascii="Times New Roman" w:hAnsi="Times New Roman"/>
        </w:rPr>
      </w:pPr>
      <w:r w:rsidRPr="0023007D">
        <w:rPr>
          <w:rFonts w:ascii="Times New Roman" w:hAnsi="Times New Roman"/>
        </w:rPr>
        <w:t>Vlastník stavby priloží k žiadosti doklady, ktorými preukáže skutočnosti podľa §140 ods. 1 písm. b) až d). Konkrétne to znamená, že vlastník priloží:</w:t>
      </w:r>
    </w:p>
    <w:p w14:paraId="55BEF226" w14:textId="2D8B6EBE" w:rsidR="00127B83" w:rsidRPr="0023007D" w:rsidRDefault="00127B83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>informáciu umožňujúcu overenie vlastníckeho práva k pozemku alebo preukazujúci iné právo k pozemku, z ktorého vyplýva právo existencie stavby,</w:t>
      </w:r>
    </w:p>
    <w:p w14:paraId="5B51EE67" w14:textId="3541EDA5" w:rsidR="00127B83" w:rsidRPr="0023007D" w:rsidRDefault="00127B83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>záväzné stanovisko obce, že stavba nebola postavená v rozpore so záväznými regulatívmi funkčného využitia územia podľa záväznej časti územnoplánovacej dokumentácie alebo nie je v rozpore s aktuálnymi regulatívmi (súlad s regulatívmi priestorového usporiadania územia je irelevantný),</w:t>
      </w:r>
    </w:p>
    <w:p w14:paraId="5C287D46" w14:textId="79343FB8" w:rsidR="00127B83" w:rsidRPr="0023007D" w:rsidRDefault="00127B83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>záväzné stanoviská dotknutých orgánov k jednotlivým chráneným záujmom podľa osobitných predpisov účinných v čase zhotovenia alebo v čase preskúmania stavby, podľa toho ktorá skutočnosť je pre vlastníka priaznivejšia (napr. požiadavky z oblasti životného prostredia, ochrany pred požiarmi, hygienické požiadavky),</w:t>
      </w:r>
    </w:p>
    <w:p w14:paraId="3C3A9B47" w14:textId="1A0AA268" w:rsidR="00127B83" w:rsidRPr="0023007D" w:rsidRDefault="00127B83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>záväzné stanoviská dotknutých orgánov podľa osobitných predpisov, pričom ide predovšetkým</w:t>
      </w:r>
      <w:r w:rsidR="0060628A" w:rsidRPr="0023007D">
        <w:rPr>
          <w:rFonts w:ascii="Times New Roman" w:hAnsi="Times New Roman"/>
        </w:rPr>
        <w:t xml:space="preserve"> o vlastníkov alebo správcov elektrických vedení, plynárenských vedení  zariadení a prevádzkovateľov dopravnej infraštruktúry alebo technickej infraštruktúry,</w:t>
      </w:r>
    </w:p>
    <w:p w14:paraId="51D00504" w14:textId="268C69A1" w:rsidR="0060628A" w:rsidRPr="0023007D" w:rsidRDefault="0060628A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 xml:space="preserve">dokumentáciou skutočného vyhotovenia stavby v rozsahu podľa §29 Vyhlášky MŽP SR č. 453/2000 </w:t>
      </w:r>
      <w:proofErr w:type="spellStart"/>
      <w:r w:rsidRPr="0023007D">
        <w:rPr>
          <w:rFonts w:ascii="Times New Roman" w:hAnsi="Times New Roman"/>
        </w:rPr>
        <w:t>Z.z</w:t>
      </w:r>
      <w:proofErr w:type="spellEnd"/>
      <w:r w:rsidRPr="0023007D">
        <w:rPr>
          <w:rFonts w:ascii="Times New Roman" w:hAnsi="Times New Roman"/>
        </w:rPr>
        <w:t>., ktorou sa vykonávajú niektoré ustanovenia stavebného zákona.</w:t>
      </w:r>
    </w:p>
    <w:p w14:paraId="75B8FEB8" w14:textId="39F23564" w:rsidR="0060628A" w:rsidRPr="0023007D" w:rsidRDefault="0060628A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>Pokiaľ nie je nevyhnutné vyhotoviť úplnú dokumentáciu skutočného realizovania stavby, postačuje zjednodušená dokumentácia v zmysle §104 ods. 2 stavebného zákona (</w:t>
      </w:r>
      <w:proofErr w:type="spellStart"/>
      <w:r w:rsidRPr="0023007D">
        <w:rPr>
          <w:rFonts w:ascii="Times New Roman" w:hAnsi="Times New Roman"/>
        </w:rPr>
        <w:t>pasport</w:t>
      </w:r>
      <w:proofErr w:type="spellEnd"/>
      <w:r w:rsidRPr="0023007D">
        <w:rPr>
          <w:rFonts w:ascii="Times New Roman" w:hAnsi="Times New Roman"/>
        </w:rPr>
        <w:t xml:space="preserve"> stavby),</w:t>
      </w:r>
    </w:p>
    <w:p w14:paraId="0805ADBB" w14:textId="21B29FA8" w:rsidR="0060628A" w:rsidRPr="0023007D" w:rsidRDefault="0060628A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>stavebný úrad si môže vyžiadať vypracovanie dokumentácie skutočného vyhotovenia stavby v stupni na účely kolaudácie.</w:t>
      </w:r>
    </w:p>
    <w:p w14:paraId="0CE4227B" w14:textId="31D7E0A7" w:rsidR="0060628A" w:rsidRPr="0023007D" w:rsidRDefault="0060628A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 xml:space="preserve">Prehľad predpísaných skúšok (napr. elektroinštalácie, </w:t>
      </w:r>
      <w:proofErr w:type="spellStart"/>
      <w:r w:rsidRPr="0023007D">
        <w:rPr>
          <w:rFonts w:ascii="Times New Roman" w:hAnsi="Times New Roman"/>
        </w:rPr>
        <w:t>hromozvodou</w:t>
      </w:r>
      <w:proofErr w:type="spellEnd"/>
      <w:r w:rsidRPr="0023007D">
        <w:rPr>
          <w:rFonts w:ascii="Times New Roman" w:hAnsi="Times New Roman"/>
        </w:rPr>
        <w:t xml:space="preserve">, plynoinštalácie, </w:t>
      </w:r>
      <w:proofErr w:type="spellStart"/>
      <w:r w:rsidRPr="0023007D">
        <w:rPr>
          <w:rFonts w:ascii="Times New Roman" w:hAnsi="Times New Roman"/>
        </w:rPr>
        <w:t>nezávadnosti</w:t>
      </w:r>
      <w:proofErr w:type="spellEnd"/>
      <w:r w:rsidRPr="0023007D">
        <w:rPr>
          <w:rFonts w:ascii="Times New Roman" w:hAnsi="Times New Roman"/>
        </w:rPr>
        <w:t xml:space="preserve"> komínov, vodoinštalácie, kanalizácie v prípade, ak je uskutočnená dodávateľsky, výťahov).</w:t>
      </w:r>
    </w:p>
    <w:p w14:paraId="3652B751" w14:textId="7A76B6A7" w:rsidR="0060628A" w:rsidRPr="0023007D" w:rsidRDefault="0060628A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>Potvrdenie stavebníka (investora) o</w:t>
      </w:r>
      <w:r w:rsidR="00277639" w:rsidRPr="0023007D">
        <w:rPr>
          <w:rFonts w:ascii="Times New Roman" w:hAnsi="Times New Roman"/>
        </w:rPr>
        <w:t> </w:t>
      </w:r>
      <w:r w:rsidRPr="0023007D">
        <w:rPr>
          <w:rFonts w:ascii="Times New Roman" w:hAnsi="Times New Roman"/>
        </w:rPr>
        <w:t>pre</w:t>
      </w:r>
      <w:r w:rsidR="00277639" w:rsidRPr="0023007D">
        <w:rPr>
          <w:rFonts w:ascii="Times New Roman" w:hAnsi="Times New Roman"/>
        </w:rPr>
        <w:t>vzatí predpísaných dokladov dodávateľa (zhotoviteľa) pri stavbách, na ktorých geodetické práce zabezpečujú zodpovední geodeti, doklad o zabezpečení súborného spracovania dokumentácie geodetických prác tvoriacich súčasť dokumentácie skutočného uskutočnenia stavby.</w:t>
      </w:r>
    </w:p>
    <w:p w14:paraId="2EFFF898" w14:textId="691E19D3" w:rsidR="00277639" w:rsidRPr="0023007D" w:rsidRDefault="00277639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>Geometrický plán podľa predpisov o katastri na vyznačenie zmien v</w:t>
      </w:r>
      <w:r w:rsidR="0023007D" w:rsidRPr="0023007D">
        <w:rPr>
          <w:rFonts w:ascii="Times New Roman" w:hAnsi="Times New Roman"/>
        </w:rPr>
        <w:t> </w:t>
      </w:r>
      <w:r w:rsidRPr="0023007D">
        <w:rPr>
          <w:rFonts w:ascii="Times New Roman" w:hAnsi="Times New Roman"/>
        </w:rPr>
        <w:t>katastri</w:t>
      </w:r>
      <w:r w:rsidR="0023007D" w:rsidRPr="0023007D">
        <w:rPr>
          <w:rFonts w:ascii="Times New Roman" w:hAnsi="Times New Roman"/>
        </w:rPr>
        <w:t xml:space="preserve"> nehnuteľností - tieto doklady netreba pripojiť v prípade, keď nedochádza k zmene vonkajšieho pôdorysného ohraničenia stavby a pri drobných stavbách (overený príslušným katastrálnym úradom).</w:t>
      </w:r>
    </w:p>
    <w:p w14:paraId="7E757230" w14:textId="74024EE3" w:rsidR="0023007D" w:rsidRPr="0023007D" w:rsidRDefault="0023007D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 xml:space="preserve">Písomná dohoda podľa §79 ods. 1 zákona č. 50/1976 Zb. o územnom plánovaní a stavebnom </w:t>
      </w:r>
      <w:proofErr w:type="spellStart"/>
      <w:r w:rsidRPr="0023007D">
        <w:rPr>
          <w:rFonts w:ascii="Times New Roman" w:hAnsi="Times New Roman"/>
        </w:rPr>
        <w:t>pordiadku</w:t>
      </w:r>
      <w:proofErr w:type="spellEnd"/>
      <w:r w:rsidRPr="0023007D">
        <w:rPr>
          <w:rFonts w:ascii="Times New Roman" w:hAnsi="Times New Roman"/>
        </w:rPr>
        <w:t xml:space="preserve"> (stavebný zákon) v znení neskorších predpisov uzavretá so stavebníkom (investorom) užívaní stavby v prípade, keď návrh podáva budúci užívateľ (prevádzkovateľ).</w:t>
      </w:r>
    </w:p>
    <w:p w14:paraId="6DA32D0C" w14:textId="2BA9C74B" w:rsidR="0023007D" w:rsidRPr="0023007D" w:rsidRDefault="0023007D" w:rsidP="00127B83">
      <w:pPr>
        <w:pStyle w:val="Odsekzoznamu"/>
        <w:numPr>
          <w:ilvl w:val="0"/>
          <w:numId w:val="5"/>
        </w:numPr>
        <w:rPr>
          <w:rFonts w:ascii="Times New Roman" w:hAnsi="Times New Roman"/>
        </w:rPr>
      </w:pPr>
      <w:r w:rsidRPr="0023007D">
        <w:rPr>
          <w:rFonts w:ascii="Times New Roman" w:hAnsi="Times New Roman"/>
        </w:rPr>
        <w:t>Ďalšie doklady, pokiaľ sú predpísané osobitnými predpismi alebo si ich stavebný úrad vyžiadal, ako napr. Posudok Regionálneho úradu verejného zdravotníctva Komárno.</w:t>
      </w:r>
    </w:p>
    <w:p w14:paraId="42D824AC" w14:textId="77777777" w:rsidR="00502194" w:rsidRDefault="00502194"/>
    <w:sectPr w:rsidR="0050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7104"/>
    <w:multiLevelType w:val="hybridMultilevel"/>
    <w:tmpl w:val="CC2676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157DF"/>
    <w:multiLevelType w:val="hybridMultilevel"/>
    <w:tmpl w:val="8A123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16695"/>
    <w:multiLevelType w:val="hybridMultilevel"/>
    <w:tmpl w:val="3214B04A"/>
    <w:lvl w:ilvl="0" w:tplc="158C13E2">
      <w:start w:val="20"/>
      <w:numFmt w:val="bullet"/>
      <w:lvlText w:val="-"/>
      <w:lvlJc w:val="left"/>
      <w:pPr>
        <w:ind w:left="210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54336E20"/>
    <w:multiLevelType w:val="hybridMultilevel"/>
    <w:tmpl w:val="A6441DE6"/>
    <w:lvl w:ilvl="0" w:tplc="87CAB1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7CAB1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D684B"/>
    <w:multiLevelType w:val="hybridMultilevel"/>
    <w:tmpl w:val="AA68C3B8"/>
    <w:lvl w:ilvl="0" w:tplc="87CAB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0615">
    <w:abstractNumId w:val="2"/>
  </w:num>
  <w:num w:numId="2" w16cid:durableId="1716465991">
    <w:abstractNumId w:val="1"/>
  </w:num>
  <w:num w:numId="3" w16cid:durableId="2034726262">
    <w:abstractNumId w:val="0"/>
  </w:num>
  <w:num w:numId="4" w16cid:durableId="1781603748">
    <w:abstractNumId w:val="3"/>
  </w:num>
  <w:num w:numId="5" w16cid:durableId="1379352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94"/>
    <w:rsid w:val="000A6599"/>
    <w:rsid w:val="00127B83"/>
    <w:rsid w:val="0023007D"/>
    <w:rsid w:val="002440FA"/>
    <w:rsid w:val="00277639"/>
    <w:rsid w:val="00502194"/>
    <w:rsid w:val="005C7C81"/>
    <w:rsid w:val="0060628A"/>
    <w:rsid w:val="00796D6A"/>
    <w:rsid w:val="00B44645"/>
    <w:rsid w:val="00C71A29"/>
    <w:rsid w:val="00D939E9"/>
    <w:rsid w:val="00F9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6502"/>
  <w15:chartTrackingRefBased/>
  <w15:docId w15:val="{783F8460-602E-4E9F-94A7-C8BA5655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2194"/>
    <w:pPr>
      <w:spacing w:after="200" w:line="276" w:lineRule="auto"/>
    </w:pPr>
    <w:rPr>
      <w:rFonts w:eastAsiaTheme="minorEastAsia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Katalin</dc:creator>
  <cp:keywords/>
  <dc:description/>
  <cp:lastModifiedBy>Rada Katalin</cp:lastModifiedBy>
  <cp:revision>4</cp:revision>
  <cp:lastPrinted>2024-05-29T09:03:00Z</cp:lastPrinted>
  <dcterms:created xsi:type="dcterms:W3CDTF">2024-05-20T12:08:00Z</dcterms:created>
  <dcterms:modified xsi:type="dcterms:W3CDTF">2024-06-19T06:35:00Z</dcterms:modified>
</cp:coreProperties>
</file>